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>附件七：西南大学202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年博士研究生综合考核思想政治考核自评表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4"/>
        <w:gridCol w:w="992"/>
        <w:gridCol w:w="850"/>
        <w:gridCol w:w="284"/>
        <w:gridCol w:w="850"/>
        <w:gridCol w:w="1134"/>
        <w:gridCol w:w="1134"/>
        <w:gridCol w:w="1134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应届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非应届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16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报考院所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报考专业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98" w:type="dxa"/>
            <w:gridSpan w:val="2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7483" w:type="dxa"/>
            <w:gridSpan w:val="8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1" w:type="dxa"/>
            <w:gridSpan w:val="10"/>
          </w:tcPr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考生自述本人政治态度、思想表现、工作学习态度、道德品质、遵纪守法、诚实守信等方面的表现：（内容较多时可有附页）</w:t>
            </w:r>
          </w:p>
          <w:p>
            <w:pPr>
              <w:rPr>
                <w:color w:val="000000"/>
                <w:szCs w:val="21"/>
              </w:rPr>
            </w:pPr>
            <w:bookmarkStart w:id="0" w:name="_GoBack"/>
            <w:bookmarkEnd w:id="0"/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spacing w:line="360" w:lineRule="auto"/>
              <w:ind w:firstLine="6510" w:firstLineChars="3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本人签字：</w:t>
            </w:r>
          </w:p>
          <w:p>
            <w:pPr>
              <w:spacing w:line="360" w:lineRule="auto"/>
              <w:ind w:firstLine="6930" w:firstLineChars="33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注：（1）本表请考生自行从网上下载填写并签名确认；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）考生应据实填写相关情况。</w:t>
      </w:r>
    </w:p>
    <w:p>
      <w:pPr>
        <w:rPr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63C62"/>
    <w:rsid w:val="37E63C62"/>
    <w:rsid w:val="7F27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2020-05-29T08:42:00Z</dcterms:created>
  <dc:creator>Administrator</dc:creator>
  <cp:lastModifiedBy>Administrator</cp:lastModifiedBy>
  <dcterms:modified xsi:type="dcterms:W3CDTF">2021-04-12T08:51:27Z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694615A0955E4E01AD6428BBDE89A9F8</vt:lpwstr>
  </property>
</Properties>
</file>